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октябре 2023 года по сравнению с октябрем 2022 года – 105,1%;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октябре 2023 года по сравнению </w:t>
      </w:r>
      <w:r>
        <w:rPr>
          <w:rFonts w:ascii="Arial" w:hAnsi="Arial" w:cs="Arial"/>
          <w:spacing w:val="-4"/>
        </w:rPr>
        <w:t>с сентябрем</w:t>
      </w:r>
      <w:r>
        <w:rPr>
          <w:rFonts w:ascii="Arial" w:hAnsi="Arial" w:cs="Arial"/>
        </w:rPr>
        <w:t xml:space="preserve"> 2023 года – 73,2%;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spacing w:val="-4"/>
        </w:rPr>
        <w:t>-  в янва</w:t>
      </w:r>
      <w:bookmarkStart w:id="0" w:name="_GoBack"/>
      <w:bookmarkEnd w:id="0"/>
      <w:r>
        <w:rPr>
          <w:rFonts w:ascii="Arial" w:hAnsi="Arial" w:cs="Arial"/>
          <w:spacing w:val="-4"/>
        </w:rPr>
        <w:t>ре-октябре 2023 года по сравнению с январем-октябрем 2022 года – 91,8%.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985"/>
        <w:gridCol w:w="2233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2022г.</w:t>
            </w:r>
          </w:p>
        </w:tc>
        <w:tc>
          <w:tcPr>
            <w:tcW w:w="1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январю-октябрю 2022г.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90,3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Тимакова</cp:lastModifiedBy>
  <cp:revision>72</cp:revision>
  <cp:lastPrinted>2023-02-20T23:37:00Z</cp:lastPrinted>
  <dcterms:created xsi:type="dcterms:W3CDTF">2020-08-13T22:13:00Z</dcterms:created>
  <dcterms:modified xsi:type="dcterms:W3CDTF">2023-11-23T23:06:00Z</dcterms:modified>
</cp:coreProperties>
</file>